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FE5A0" w14:textId="77777777" w:rsidR="005E0FE8" w:rsidRPr="005E0FE8" w:rsidRDefault="005E0FE8" w:rsidP="005E0FE8">
      <w:pPr>
        <w:spacing w:before="100" w:beforeAutospacing="1" w:after="100" w:afterAutospacing="1" w:line="240" w:lineRule="auto"/>
        <w:rPr>
          <w:rFonts w:ascii="Times New Roman" w:eastAsia="Times New Roman" w:hAnsi="Times New Roman" w:cs="Times New Roman"/>
          <w:sz w:val="24"/>
          <w:szCs w:val="24"/>
          <w:lang w:val="en-US" w:eastAsia="es-ES_tradnl"/>
        </w:rPr>
      </w:pPr>
      <w:r w:rsidRPr="005E0FE8">
        <w:rPr>
          <w:rFonts w:ascii="Times New Roman" w:eastAsia="Times New Roman" w:hAnsi="Times New Roman" w:cs="Times New Roman"/>
          <w:b/>
          <w:bCs/>
          <w:sz w:val="24"/>
          <w:szCs w:val="24"/>
          <w:lang w:val="en-US" w:eastAsia="es-ES_tradnl"/>
        </w:rPr>
        <w:t>LA SALLE SCHOLARSHIP CRITERIA</w:t>
      </w:r>
    </w:p>
    <w:p w14:paraId="0998F442" w14:textId="77777777" w:rsidR="005E0FE8" w:rsidRPr="005E0FE8" w:rsidRDefault="005E0FE8" w:rsidP="005E0FE8">
      <w:pPr>
        <w:spacing w:before="100" w:beforeAutospacing="1" w:after="100" w:afterAutospacing="1" w:line="240" w:lineRule="auto"/>
        <w:rPr>
          <w:rFonts w:ascii="Times New Roman" w:eastAsia="Times New Roman" w:hAnsi="Times New Roman" w:cs="Times New Roman"/>
          <w:sz w:val="24"/>
          <w:szCs w:val="24"/>
          <w:lang w:val="en-US" w:eastAsia="es-ES_tradnl"/>
        </w:rPr>
      </w:pPr>
      <w:r w:rsidRPr="005E0FE8">
        <w:rPr>
          <w:rFonts w:ascii="Times New Roman" w:eastAsia="Times New Roman" w:hAnsi="Times New Roman" w:cs="Times New Roman"/>
          <w:b/>
          <w:bCs/>
          <w:sz w:val="24"/>
          <w:szCs w:val="24"/>
          <w:lang w:val="en-US" w:eastAsia="es-ES_tradnl"/>
        </w:rPr>
        <w:t>The Scholarship:</w:t>
      </w:r>
    </w:p>
    <w:p w14:paraId="4BDF463E" w14:textId="77777777" w:rsidR="005E0FE8" w:rsidRPr="005E0FE8" w:rsidRDefault="005E0FE8" w:rsidP="005E0FE8">
      <w:pPr>
        <w:numPr>
          <w:ilvl w:val="0"/>
          <w:numId w:val="20"/>
        </w:numPr>
        <w:spacing w:before="100" w:beforeAutospacing="1" w:after="100" w:afterAutospacing="1" w:line="240" w:lineRule="auto"/>
        <w:rPr>
          <w:rFonts w:ascii="Times New Roman" w:eastAsia="Times New Roman" w:hAnsi="Times New Roman" w:cs="Times New Roman"/>
          <w:sz w:val="24"/>
          <w:szCs w:val="24"/>
          <w:lang w:val="en-US" w:eastAsia="es-ES_tradnl"/>
        </w:rPr>
      </w:pPr>
      <w:r w:rsidRPr="005E0FE8">
        <w:rPr>
          <w:rFonts w:ascii="Times New Roman" w:eastAsia="Times New Roman" w:hAnsi="Times New Roman" w:cs="Times New Roman"/>
          <w:sz w:val="24"/>
          <w:szCs w:val="24"/>
          <w:lang w:val="en-US" w:eastAsia="es-ES_tradnl"/>
        </w:rPr>
        <w:t>Funding: 50% of the in-person tuition fee and 50% of the online tuition fee for the Master’s in e-Health: Information Technology and Healthcare Management.</w:t>
      </w:r>
    </w:p>
    <w:p w14:paraId="4F969030" w14:textId="77777777" w:rsidR="005E0FE8" w:rsidRPr="005E0FE8" w:rsidRDefault="005E0FE8" w:rsidP="005E0FE8">
      <w:pPr>
        <w:numPr>
          <w:ilvl w:val="0"/>
          <w:numId w:val="20"/>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E0FE8">
        <w:rPr>
          <w:rFonts w:ascii="Times New Roman" w:eastAsia="Times New Roman" w:hAnsi="Times New Roman" w:cs="Times New Roman"/>
          <w:sz w:val="24"/>
          <w:szCs w:val="24"/>
          <w:lang w:val="es-ES" w:eastAsia="es-ES_tradnl"/>
        </w:rPr>
        <w:t>Frequency: Annual.</w:t>
      </w:r>
    </w:p>
    <w:p w14:paraId="5E266F35" w14:textId="77777777" w:rsidR="005E0FE8" w:rsidRPr="005E0FE8" w:rsidRDefault="005E0FE8" w:rsidP="005E0FE8">
      <w:pPr>
        <w:numPr>
          <w:ilvl w:val="0"/>
          <w:numId w:val="20"/>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E0FE8">
        <w:rPr>
          <w:rFonts w:ascii="Times New Roman" w:eastAsia="Times New Roman" w:hAnsi="Times New Roman" w:cs="Times New Roman"/>
          <w:sz w:val="24"/>
          <w:szCs w:val="24"/>
          <w:lang w:val="es-ES" w:eastAsia="es-ES_tradnl"/>
        </w:rPr>
        <w:t>Scope: Residents of Catalonia.</w:t>
      </w:r>
    </w:p>
    <w:p w14:paraId="03852211" w14:textId="77777777" w:rsidR="005E0FE8" w:rsidRPr="005E0FE8" w:rsidRDefault="005E0FE8" w:rsidP="005E0FE8">
      <w:pPr>
        <w:numPr>
          <w:ilvl w:val="0"/>
          <w:numId w:val="20"/>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E0FE8">
        <w:rPr>
          <w:rFonts w:ascii="Times New Roman" w:eastAsia="Times New Roman" w:hAnsi="Times New Roman" w:cs="Times New Roman"/>
          <w:sz w:val="24"/>
          <w:szCs w:val="24"/>
          <w:lang w:val="es-ES" w:eastAsia="es-ES_tradnl"/>
        </w:rPr>
        <w:t>Deadline for applications to be eligible for one of the two scholarships: June 28, 2024.</w:t>
      </w:r>
    </w:p>
    <w:p w14:paraId="2578A98A" w14:textId="77777777" w:rsidR="005E0FE8" w:rsidRPr="005E0FE8" w:rsidRDefault="005E0FE8" w:rsidP="005E0FE8">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E0FE8">
        <w:rPr>
          <w:rFonts w:ascii="Times New Roman" w:eastAsia="Times New Roman" w:hAnsi="Times New Roman" w:cs="Times New Roman"/>
          <w:b/>
          <w:bCs/>
          <w:sz w:val="24"/>
          <w:szCs w:val="24"/>
          <w:lang w:val="es-ES" w:eastAsia="es-ES_tradnl"/>
        </w:rPr>
        <w:t>Bases:</w:t>
      </w:r>
    </w:p>
    <w:p w14:paraId="210CD1ED" w14:textId="77777777" w:rsidR="005E0FE8" w:rsidRPr="005E0FE8" w:rsidRDefault="005E0FE8" w:rsidP="005E0FE8">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E0FE8">
        <w:rPr>
          <w:rFonts w:ascii="Times New Roman" w:eastAsia="Times New Roman" w:hAnsi="Times New Roman" w:cs="Times New Roman"/>
          <w:b/>
          <w:bCs/>
          <w:sz w:val="24"/>
          <w:szCs w:val="24"/>
          <w:lang w:val="es-ES" w:eastAsia="es-ES_tradnl"/>
        </w:rPr>
        <w:t>First. Purpose and objective:</w:t>
      </w:r>
    </w:p>
    <w:p w14:paraId="03DE2CD2" w14:textId="77777777" w:rsidR="005E0FE8" w:rsidRPr="005E0FE8" w:rsidRDefault="005E0FE8" w:rsidP="005E0FE8">
      <w:pPr>
        <w:numPr>
          <w:ilvl w:val="0"/>
          <w:numId w:val="21"/>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E0FE8">
        <w:rPr>
          <w:rFonts w:ascii="Times New Roman" w:eastAsia="Times New Roman" w:hAnsi="Times New Roman" w:cs="Times New Roman"/>
          <w:b/>
          <w:bCs/>
          <w:sz w:val="24"/>
          <w:szCs w:val="24"/>
          <w:lang w:val="es-ES" w:eastAsia="es-ES_tradnl"/>
        </w:rPr>
        <w:t>Master’s online mode:</w:t>
      </w:r>
      <w:r w:rsidRPr="005E0FE8">
        <w:rPr>
          <w:rFonts w:ascii="Times New Roman" w:eastAsia="Times New Roman" w:hAnsi="Times New Roman" w:cs="Times New Roman"/>
          <w:sz w:val="24"/>
          <w:szCs w:val="24"/>
          <w:lang w:val="es-ES" w:eastAsia="es-ES_tradnl"/>
        </w:rPr>
        <w:t xml:space="preserve"> Reward a talented student, with references in the sector and professional experience of at least 5 years, linked to a health center in Catalonia.</w:t>
      </w:r>
    </w:p>
    <w:p w14:paraId="7D6A1ED8" w14:textId="77777777" w:rsidR="005E0FE8" w:rsidRPr="005E0FE8" w:rsidRDefault="005E0FE8" w:rsidP="005E0FE8">
      <w:pPr>
        <w:numPr>
          <w:ilvl w:val="0"/>
          <w:numId w:val="21"/>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E0FE8">
        <w:rPr>
          <w:rFonts w:ascii="Times New Roman" w:eastAsia="Times New Roman" w:hAnsi="Times New Roman" w:cs="Times New Roman"/>
          <w:b/>
          <w:bCs/>
          <w:sz w:val="24"/>
          <w:szCs w:val="24"/>
          <w:lang w:val="es-ES" w:eastAsia="es-ES_tradnl"/>
        </w:rPr>
        <w:t>Master’s in-person mode:</w:t>
      </w:r>
      <w:r w:rsidRPr="005E0FE8">
        <w:rPr>
          <w:rFonts w:ascii="Times New Roman" w:eastAsia="Times New Roman" w:hAnsi="Times New Roman" w:cs="Times New Roman"/>
          <w:sz w:val="24"/>
          <w:szCs w:val="24"/>
          <w:lang w:val="es-ES" w:eastAsia="es-ES_tradnl"/>
        </w:rPr>
        <w:t xml:space="preserve"> Reward a talented student, with or without professional experience up to 3 years in the field of digital health.</w:t>
      </w:r>
    </w:p>
    <w:p w14:paraId="6B2E4B43" w14:textId="77777777" w:rsidR="005E0FE8" w:rsidRPr="005E0FE8" w:rsidRDefault="005E0FE8" w:rsidP="005E0FE8">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E0FE8">
        <w:rPr>
          <w:rFonts w:ascii="Times New Roman" w:eastAsia="Times New Roman" w:hAnsi="Times New Roman" w:cs="Times New Roman"/>
          <w:b/>
          <w:bCs/>
          <w:sz w:val="24"/>
          <w:szCs w:val="24"/>
          <w:lang w:val="es-ES" w:eastAsia="es-ES_tradnl"/>
        </w:rPr>
        <w:t>Second. Who can apply?</w:t>
      </w:r>
    </w:p>
    <w:p w14:paraId="6A0A40D9" w14:textId="77777777" w:rsidR="005E0FE8" w:rsidRPr="005E0FE8" w:rsidRDefault="005E0FE8" w:rsidP="005E0FE8">
      <w:pPr>
        <w:numPr>
          <w:ilvl w:val="0"/>
          <w:numId w:val="22"/>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E0FE8">
        <w:rPr>
          <w:rFonts w:ascii="Times New Roman" w:eastAsia="Times New Roman" w:hAnsi="Times New Roman" w:cs="Times New Roman"/>
          <w:sz w:val="24"/>
          <w:szCs w:val="24"/>
          <w:lang w:val="es-ES" w:eastAsia="es-ES_tradnl"/>
        </w:rPr>
        <w:t>Adult individuals previously enrolled in the Master’s e-Health, not legal entities.</w:t>
      </w:r>
    </w:p>
    <w:p w14:paraId="2666BA3F" w14:textId="77777777" w:rsidR="005E0FE8" w:rsidRPr="005E0FE8" w:rsidRDefault="005E0FE8" w:rsidP="005E0FE8">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E0FE8">
        <w:rPr>
          <w:rFonts w:ascii="Times New Roman" w:eastAsia="Times New Roman" w:hAnsi="Times New Roman" w:cs="Times New Roman"/>
          <w:b/>
          <w:bCs/>
          <w:sz w:val="24"/>
          <w:szCs w:val="24"/>
          <w:lang w:val="es-ES" w:eastAsia="es-ES_tradnl"/>
        </w:rPr>
        <w:t>Third. Minimum requirements:</w:t>
      </w:r>
    </w:p>
    <w:p w14:paraId="4E03CE90" w14:textId="77777777" w:rsidR="005E0FE8" w:rsidRPr="005E0FE8" w:rsidRDefault="005E0FE8" w:rsidP="005E0FE8">
      <w:pPr>
        <w:numPr>
          <w:ilvl w:val="0"/>
          <w:numId w:val="23"/>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E0FE8">
        <w:rPr>
          <w:rFonts w:ascii="Times New Roman" w:eastAsia="Times New Roman" w:hAnsi="Times New Roman" w:cs="Times New Roman"/>
          <w:sz w:val="24"/>
          <w:szCs w:val="24"/>
          <w:lang w:val="es-ES" w:eastAsia="es-ES_tradnl"/>
        </w:rPr>
        <w:t>Beneficiaries of these scholarships can be those individuals who hold a health profession degree as per Law 44/2003 of November 21 or other degreed professions that serve in the health system (e.g., healthcare social worker, geneticist, etc.)</w:t>
      </w:r>
    </w:p>
    <w:p w14:paraId="031855B0" w14:textId="77777777" w:rsidR="005E0FE8" w:rsidRPr="005E0FE8" w:rsidRDefault="005E0FE8" w:rsidP="005E0FE8">
      <w:pPr>
        <w:numPr>
          <w:ilvl w:val="0"/>
          <w:numId w:val="23"/>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E0FE8">
        <w:rPr>
          <w:rFonts w:ascii="Times New Roman" w:eastAsia="Times New Roman" w:hAnsi="Times New Roman" w:cs="Times New Roman"/>
          <w:sz w:val="24"/>
          <w:szCs w:val="24"/>
          <w:lang w:val="es-ES" w:eastAsia="es-ES_tradnl"/>
        </w:rPr>
        <w:t>Will be evaluated through a motivation letter and Curriculum Vitae:</w:t>
      </w:r>
    </w:p>
    <w:p w14:paraId="579BFF94" w14:textId="77777777" w:rsidR="005E0FE8" w:rsidRPr="005E0FE8" w:rsidRDefault="005E0FE8" w:rsidP="005E0FE8">
      <w:pPr>
        <w:numPr>
          <w:ilvl w:val="1"/>
          <w:numId w:val="23"/>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E0FE8">
        <w:rPr>
          <w:rFonts w:ascii="Times New Roman" w:eastAsia="Times New Roman" w:hAnsi="Times New Roman" w:cs="Times New Roman"/>
          <w:b/>
          <w:bCs/>
          <w:sz w:val="24"/>
          <w:szCs w:val="24"/>
          <w:lang w:val="es-ES" w:eastAsia="es-ES_tradnl"/>
        </w:rPr>
        <w:t>Master’s online mode:</w:t>
      </w:r>
      <w:r w:rsidRPr="005E0FE8">
        <w:rPr>
          <w:rFonts w:ascii="Times New Roman" w:eastAsia="Times New Roman" w:hAnsi="Times New Roman" w:cs="Times New Roman"/>
          <w:sz w:val="24"/>
          <w:szCs w:val="24"/>
          <w:lang w:val="es-ES" w:eastAsia="es-ES_tradnl"/>
        </w:rPr>
        <w:t xml:space="preserve"> Must have a professional career where the applicant demonstrates that the subjects taught in the master's program are directly related to their job and their professional trajectory included in the Curriculum Vitae.</w:t>
      </w:r>
    </w:p>
    <w:p w14:paraId="16A8A4EA" w14:textId="77777777" w:rsidR="005E0FE8" w:rsidRPr="005E0FE8" w:rsidRDefault="005E0FE8" w:rsidP="005E0FE8">
      <w:pPr>
        <w:numPr>
          <w:ilvl w:val="1"/>
          <w:numId w:val="23"/>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E0FE8">
        <w:rPr>
          <w:rFonts w:ascii="Times New Roman" w:eastAsia="Times New Roman" w:hAnsi="Times New Roman" w:cs="Times New Roman"/>
          <w:b/>
          <w:bCs/>
          <w:sz w:val="24"/>
          <w:szCs w:val="24"/>
          <w:lang w:val="es-ES" w:eastAsia="es-ES_tradnl"/>
        </w:rPr>
        <w:t>Master’s in-person mode:</w:t>
      </w:r>
      <w:r w:rsidRPr="005E0FE8">
        <w:rPr>
          <w:rFonts w:ascii="Times New Roman" w:eastAsia="Times New Roman" w:hAnsi="Times New Roman" w:cs="Times New Roman"/>
          <w:sz w:val="24"/>
          <w:szCs w:val="24"/>
          <w:lang w:val="es-ES" w:eastAsia="es-ES_tradnl"/>
        </w:rPr>
        <w:t xml:space="preserve"> Interest in starting or deepening the knowledge of health technologies and health management. As well as the applicability, use, and impact that ICT will have on their future professional career and their specific job position.</w:t>
      </w:r>
    </w:p>
    <w:p w14:paraId="5ECB6ED0" w14:textId="77777777" w:rsidR="005E0FE8" w:rsidRPr="005E0FE8" w:rsidRDefault="005E0FE8" w:rsidP="005E0FE8">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E0FE8">
        <w:rPr>
          <w:rFonts w:ascii="Times New Roman" w:eastAsia="Times New Roman" w:hAnsi="Times New Roman" w:cs="Times New Roman"/>
          <w:b/>
          <w:bCs/>
          <w:sz w:val="24"/>
          <w:szCs w:val="24"/>
          <w:lang w:val="es-ES" w:eastAsia="es-ES_tradnl"/>
        </w:rPr>
        <w:t>Fourth. Incompatibilities:</w:t>
      </w:r>
    </w:p>
    <w:p w14:paraId="3D66F82E" w14:textId="77777777" w:rsidR="005E0FE8" w:rsidRPr="005E0FE8" w:rsidRDefault="005E0FE8" w:rsidP="005E0FE8">
      <w:pPr>
        <w:numPr>
          <w:ilvl w:val="0"/>
          <w:numId w:val="24"/>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E0FE8">
        <w:rPr>
          <w:rFonts w:ascii="Times New Roman" w:eastAsia="Times New Roman" w:hAnsi="Times New Roman" w:cs="Times New Roman"/>
          <w:sz w:val="24"/>
          <w:szCs w:val="24"/>
          <w:lang w:val="es-ES" w:eastAsia="es-ES_tradnl"/>
        </w:rPr>
        <w:t>Applications submitted must declare whether they are receiving aid from other entities through a responsible declaration.</w:t>
      </w:r>
    </w:p>
    <w:p w14:paraId="324BD5A7" w14:textId="77777777" w:rsidR="005E0FE8" w:rsidRPr="005E0FE8" w:rsidRDefault="005E0FE8" w:rsidP="005E0FE8">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E0FE8">
        <w:rPr>
          <w:rFonts w:ascii="Times New Roman" w:eastAsia="Times New Roman" w:hAnsi="Times New Roman" w:cs="Times New Roman"/>
          <w:b/>
          <w:bCs/>
          <w:sz w:val="24"/>
          <w:szCs w:val="24"/>
          <w:lang w:val="es-ES" w:eastAsia="es-ES_tradnl"/>
        </w:rPr>
        <w:t>Fifth. Categories of participation:</w:t>
      </w:r>
    </w:p>
    <w:p w14:paraId="22503273" w14:textId="77777777" w:rsidR="005E0FE8" w:rsidRPr="005E0FE8" w:rsidRDefault="005E0FE8" w:rsidP="005E0FE8">
      <w:pPr>
        <w:numPr>
          <w:ilvl w:val="0"/>
          <w:numId w:val="25"/>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E0FE8">
        <w:rPr>
          <w:rFonts w:ascii="Times New Roman" w:eastAsia="Times New Roman" w:hAnsi="Times New Roman" w:cs="Times New Roman"/>
          <w:sz w:val="24"/>
          <w:szCs w:val="24"/>
          <w:lang w:val="es-ES" w:eastAsia="es-ES_tradnl"/>
        </w:rPr>
        <w:lastRenderedPageBreak/>
        <w:t>The jury will award a prize or scholarship valued at 50% of the tuition fee in the in-person master model and a prize or scholarship valued at 50% in the online edition.</w:t>
      </w:r>
    </w:p>
    <w:p w14:paraId="79AC23E4" w14:textId="77777777" w:rsidR="005E0FE8" w:rsidRPr="005E0FE8" w:rsidRDefault="005E0FE8" w:rsidP="005E0FE8">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E0FE8">
        <w:rPr>
          <w:rFonts w:ascii="Times New Roman" w:eastAsia="Times New Roman" w:hAnsi="Times New Roman" w:cs="Times New Roman"/>
          <w:b/>
          <w:bCs/>
          <w:sz w:val="24"/>
          <w:szCs w:val="24"/>
          <w:lang w:val="es-ES" w:eastAsia="es-ES_tradnl"/>
        </w:rPr>
        <w:t>Sixth. Submission of Applications. Application deadline:</w:t>
      </w:r>
    </w:p>
    <w:p w14:paraId="5BE9D1EB" w14:textId="77777777" w:rsidR="005E0FE8" w:rsidRPr="005E0FE8" w:rsidRDefault="005E0FE8" w:rsidP="005E0FE8">
      <w:pPr>
        <w:numPr>
          <w:ilvl w:val="0"/>
          <w:numId w:val="26"/>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E0FE8">
        <w:rPr>
          <w:rFonts w:ascii="Times New Roman" w:eastAsia="Times New Roman" w:hAnsi="Times New Roman" w:cs="Times New Roman"/>
          <w:sz w:val="24"/>
          <w:szCs w:val="24"/>
          <w:lang w:val="es-ES" w:eastAsia="es-ES_tradnl"/>
        </w:rPr>
        <w:t>A form will be opened via the web to accept proposals or candidacies. All participants must submit the registration document in the proper format. Send the documentation to Masters Admissions admissions@salle.url.edu</w:t>
      </w:r>
    </w:p>
    <w:p w14:paraId="34271A62" w14:textId="77777777" w:rsidR="005E0FE8" w:rsidRPr="005E0FE8" w:rsidRDefault="005E0FE8" w:rsidP="005E0FE8">
      <w:pPr>
        <w:numPr>
          <w:ilvl w:val="0"/>
          <w:numId w:val="26"/>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E0FE8">
        <w:rPr>
          <w:rFonts w:ascii="Times New Roman" w:eastAsia="Times New Roman" w:hAnsi="Times New Roman" w:cs="Times New Roman"/>
          <w:sz w:val="24"/>
          <w:szCs w:val="24"/>
          <w:lang w:val="es-ES" w:eastAsia="es-ES_tradnl"/>
        </w:rPr>
        <w:t>Each person or applicant can only submit one application to this call.</w:t>
      </w:r>
    </w:p>
    <w:p w14:paraId="5B2BFEA9" w14:textId="77777777" w:rsidR="005E0FE8" w:rsidRPr="005E0FE8" w:rsidRDefault="005E0FE8" w:rsidP="005E0FE8">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E0FE8">
        <w:rPr>
          <w:rFonts w:ascii="Times New Roman" w:eastAsia="Times New Roman" w:hAnsi="Times New Roman" w:cs="Times New Roman"/>
          <w:b/>
          <w:bCs/>
          <w:sz w:val="24"/>
          <w:szCs w:val="24"/>
          <w:lang w:val="es-ES" w:eastAsia="es-ES_tradnl"/>
        </w:rPr>
        <w:t>Seventh. Evaluation Criteria for Applications:</w:t>
      </w:r>
    </w:p>
    <w:p w14:paraId="41D58A29" w14:textId="77777777" w:rsidR="005E0FE8" w:rsidRPr="005E0FE8" w:rsidRDefault="005E0FE8" w:rsidP="005E0FE8">
      <w:pPr>
        <w:numPr>
          <w:ilvl w:val="0"/>
          <w:numId w:val="27"/>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E0FE8">
        <w:rPr>
          <w:rFonts w:ascii="Times New Roman" w:eastAsia="Times New Roman" w:hAnsi="Times New Roman" w:cs="Times New Roman"/>
          <w:sz w:val="24"/>
          <w:szCs w:val="24"/>
          <w:lang w:val="es-ES" w:eastAsia="es-ES_tradnl"/>
        </w:rPr>
        <w:t>Once the application deadline has passed, all the proposals sent will be evaluated to determine their quality, taking into account the previous evaluation criteria.</w:t>
      </w:r>
    </w:p>
    <w:p w14:paraId="38222EE5" w14:textId="77777777" w:rsidR="005E0FE8" w:rsidRPr="005E0FE8" w:rsidRDefault="005E0FE8" w:rsidP="005E0FE8">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E0FE8">
        <w:rPr>
          <w:rFonts w:ascii="Times New Roman" w:eastAsia="Times New Roman" w:hAnsi="Times New Roman" w:cs="Times New Roman"/>
          <w:b/>
          <w:bCs/>
          <w:sz w:val="24"/>
          <w:szCs w:val="24"/>
          <w:lang w:val="es-ES" w:eastAsia="es-ES_tradnl"/>
        </w:rPr>
        <w:t>Eighth. Criteria:</w:t>
      </w:r>
    </w:p>
    <w:p w14:paraId="126DE587" w14:textId="77777777" w:rsidR="005E0FE8" w:rsidRPr="005E0FE8" w:rsidRDefault="005E0FE8" w:rsidP="005E0FE8">
      <w:pPr>
        <w:numPr>
          <w:ilvl w:val="0"/>
          <w:numId w:val="28"/>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E0FE8">
        <w:rPr>
          <w:rFonts w:ascii="Times New Roman" w:eastAsia="Times New Roman" w:hAnsi="Times New Roman" w:cs="Times New Roman"/>
          <w:sz w:val="24"/>
          <w:szCs w:val="24"/>
          <w:lang w:val="es-ES" w:eastAsia="es-ES_tradnl"/>
        </w:rPr>
        <w:t>The Organizing Committee, composed of members from the TIC Salut Social Foundation, is the ultimate responsible for the proper development of the call.</w:t>
      </w:r>
    </w:p>
    <w:p w14:paraId="1D0B39D2" w14:textId="77777777" w:rsidR="005E0FE8" w:rsidRPr="005E0FE8" w:rsidRDefault="005E0FE8" w:rsidP="005E0FE8">
      <w:pPr>
        <w:numPr>
          <w:ilvl w:val="0"/>
          <w:numId w:val="28"/>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E0FE8">
        <w:rPr>
          <w:rFonts w:ascii="Times New Roman" w:eastAsia="Times New Roman" w:hAnsi="Times New Roman" w:cs="Times New Roman"/>
          <w:sz w:val="24"/>
          <w:szCs w:val="24"/>
          <w:lang w:val="es-ES" w:eastAsia="es-ES_tradnl"/>
        </w:rPr>
        <w:t>The Scholarship Organizing Committee reserves the right to apply any changes to these bases that help achieve the objectives of this program.</w:t>
      </w:r>
    </w:p>
    <w:p w14:paraId="52B5F598" w14:textId="77777777" w:rsidR="005E0FE8" w:rsidRPr="005E0FE8" w:rsidRDefault="005E0FE8" w:rsidP="005E0FE8">
      <w:pPr>
        <w:numPr>
          <w:ilvl w:val="0"/>
          <w:numId w:val="28"/>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E0FE8">
        <w:rPr>
          <w:rFonts w:ascii="Times New Roman" w:eastAsia="Times New Roman" w:hAnsi="Times New Roman" w:cs="Times New Roman"/>
          <w:sz w:val="24"/>
          <w:szCs w:val="24"/>
          <w:lang w:val="es-ES" w:eastAsia="es-ES_tradnl"/>
        </w:rPr>
        <w:t>The Scholarship Organizing Committee reserves the right to modify, expand, reduce, suspend, or cancel the call without prior notice for any reason not attributable to the organization, especially due to force majeure.</w:t>
      </w:r>
    </w:p>
    <w:p w14:paraId="299BACED" w14:textId="77777777" w:rsidR="005E0FE8" w:rsidRPr="005E0FE8" w:rsidRDefault="005E0FE8" w:rsidP="005E0FE8">
      <w:pPr>
        <w:numPr>
          <w:ilvl w:val="0"/>
          <w:numId w:val="28"/>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E0FE8">
        <w:rPr>
          <w:rFonts w:ascii="Times New Roman" w:eastAsia="Times New Roman" w:hAnsi="Times New Roman" w:cs="Times New Roman"/>
          <w:sz w:val="24"/>
          <w:szCs w:val="24"/>
          <w:lang w:val="es-ES" w:eastAsia="es-ES_tradnl"/>
        </w:rPr>
        <w:t>The Scholarship Organizing Committee reserves the right to annul or cancel all or part of the contest in the event of detecting fraud or non-compliance with its rules. In this case, it reserves the right not to grant the scholarship to participants who do not comply with the current legal framework. A fraudulent action will immediately disqualify the person who commits it.</w:t>
      </w:r>
    </w:p>
    <w:p w14:paraId="5445B85E" w14:textId="77777777" w:rsidR="005E0FE8" w:rsidRPr="005E0FE8" w:rsidRDefault="005E0FE8" w:rsidP="005E0FE8">
      <w:pPr>
        <w:numPr>
          <w:ilvl w:val="0"/>
          <w:numId w:val="28"/>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E0FE8">
        <w:rPr>
          <w:rFonts w:ascii="Times New Roman" w:eastAsia="Times New Roman" w:hAnsi="Times New Roman" w:cs="Times New Roman"/>
          <w:sz w:val="24"/>
          <w:szCs w:val="24"/>
          <w:lang w:val="es-ES" w:eastAsia="es-ES_tradnl"/>
        </w:rPr>
        <w:t>The Scholarship Organizing Committee will decide on unforeseen cases that may arise and that have not been anticipated in these bases.</w:t>
      </w:r>
    </w:p>
    <w:p w14:paraId="11BED7CD" w14:textId="77777777" w:rsidR="005E0FE8" w:rsidRPr="005E0FE8" w:rsidRDefault="005E0FE8" w:rsidP="005E0FE8">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E0FE8">
        <w:rPr>
          <w:rFonts w:ascii="Times New Roman" w:eastAsia="Times New Roman" w:hAnsi="Times New Roman" w:cs="Times New Roman"/>
          <w:b/>
          <w:bCs/>
          <w:sz w:val="24"/>
          <w:szCs w:val="24"/>
          <w:lang w:val="es-ES" w:eastAsia="es-ES_tradnl"/>
        </w:rPr>
        <w:t>Ninth. Jury and its members:</w:t>
      </w:r>
    </w:p>
    <w:p w14:paraId="61698B4B" w14:textId="77777777" w:rsidR="005E0FE8" w:rsidRPr="005E0FE8" w:rsidRDefault="005E0FE8" w:rsidP="005E0FE8">
      <w:pPr>
        <w:numPr>
          <w:ilvl w:val="0"/>
          <w:numId w:val="29"/>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E0FE8">
        <w:rPr>
          <w:rFonts w:ascii="Times New Roman" w:eastAsia="Times New Roman" w:hAnsi="Times New Roman" w:cs="Times New Roman"/>
          <w:sz w:val="24"/>
          <w:szCs w:val="24"/>
          <w:lang w:val="es-ES" w:eastAsia="es-ES_tradnl"/>
        </w:rPr>
        <w:t>The jury will be formed by members linked to the studies of the TIC Salut Social Foundation and/or La Salle University, among other experts that may be considered depending on the type of proposal.</w:t>
      </w:r>
    </w:p>
    <w:p w14:paraId="2911A273" w14:textId="77777777" w:rsidR="005E0FE8" w:rsidRPr="005E0FE8" w:rsidRDefault="005E0FE8" w:rsidP="005E0FE8">
      <w:pPr>
        <w:numPr>
          <w:ilvl w:val="0"/>
          <w:numId w:val="29"/>
        </w:num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E0FE8">
        <w:rPr>
          <w:rFonts w:ascii="Times New Roman" w:eastAsia="Times New Roman" w:hAnsi="Times New Roman" w:cs="Times New Roman"/>
          <w:sz w:val="24"/>
          <w:szCs w:val="24"/>
          <w:lang w:val="es-ES" w:eastAsia="es-ES_tradnl"/>
        </w:rPr>
        <w:t>For more information contact: Susana Espina (susana.espinawebb@salle.url.edu)</w:t>
      </w:r>
    </w:p>
    <w:p w14:paraId="287EA407" w14:textId="77777777" w:rsidR="00044833" w:rsidRPr="00553554" w:rsidRDefault="00044833" w:rsidP="00553554">
      <w:pPr>
        <w:rPr>
          <w:lang w:val="es-ES"/>
        </w:rPr>
      </w:pPr>
    </w:p>
    <w:sectPr w:rsidR="00044833" w:rsidRPr="005535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964"/>
    <w:multiLevelType w:val="multilevel"/>
    <w:tmpl w:val="28A0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91FEC"/>
    <w:multiLevelType w:val="multilevel"/>
    <w:tmpl w:val="8EC6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E467C"/>
    <w:multiLevelType w:val="multilevel"/>
    <w:tmpl w:val="77E4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C0974"/>
    <w:multiLevelType w:val="multilevel"/>
    <w:tmpl w:val="91D4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42491"/>
    <w:multiLevelType w:val="multilevel"/>
    <w:tmpl w:val="EF64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72C30"/>
    <w:multiLevelType w:val="multilevel"/>
    <w:tmpl w:val="C396E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A73C1"/>
    <w:multiLevelType w:val="multilevel"/>
    <w:tmpl w:val="11D0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C7C17"/>
    <w:multiLevelType w:val="multilevel"/>
    <w:tmpl w:val="9C28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8C2054"/>
    <w:multiLevelType w:val="multilevel"/>
    <w:tmpl w:val="C392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21412"/>
    <w:multiLevelType w:val="multilevel"/>
    <w:tmpl w:val="5254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E00A70"/>
    <w:multiLevelType w:val="multilevel"/>
    <w:tmpl w:val="5CAC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233898"/>
    <w:multiLevelType w:val="multilevel"/>
    <w:tmpl w:val="D22E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795D69"/>
    <w:multiLevelType w:val="hybridMultilevel"/>
    <w:tmpl w:val="228CA24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3BF72741"/>
    <w:multiLevelType w:val="multilevel"/>
    <w:tmpl w:val="5D42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5F4C25"/>
    <w:multiLevelType w:val="multilevel"/>
    <w:tmpl w:val="F48E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B0096"/>
    <w:multiLevelType w:val="multilevel"/>
    <w:tmpl w:val="2F8A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6D0F"/>
    <w:multiLevelType w:val="multilevel"/>
    <w:tmpl w:val="6E0A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1A64EB"/>
    <w:multiLevelType w:val="multilevel"/>
    <w:tmpl w:val="BB0C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A6521E"/>
    <w:multiLevelType w:val="multilevel"/>
    <w:tmpl w:val="38AC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0007E7"/>
    <w:multiLevelType w:val="multilevel"/>
    <w:tmpl w:val="A31A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AB1B61"/>
    <w:multiLevelType w:val="multilevel"/>
    <w:tmpl w:val="382ED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786E05"/>
    <w:multiLevelType w:val="multilevel"/>
    <w:tmpl w:val="E3F6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D52F90"/>
    <w:multiLevelType w:val="multilevel"/>
    <w:tmpl w:val="BA24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580992"/>
    <w:multiLevelType w:val="multilevel"/>
    <w:tmpl w:val="B8C4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305C95"/>
    <w:multiLevelType w:val="multilevel"/>
    <w:tmpl w:val="F10C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32247B"/>
    <w:multiLevelType w:val="multilevel"/>
    <w:tmpl w:val="99DC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1E79A3"/>
    <w:multiLevelType w:val="multilevel"/>
    <w:tmpl w:val="66BA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CB13B4"/>
    <w:multiLevelType w:val="multilevel"/>
    <w:tmpl w:val="1356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813C5C"/>
    <w:multiLevelType w:val="multilevel"/>
    <w:tmpl w:val="900E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8938024">
    <w:abstractNumId w:val="15"/>
  </w:num>
  <w:num w:numId="2" w16cid:durableId="280694632">
    <w:abstractNumId w:val="0"/>
  </w:num>
  <w:num w:numId="3" w16cid:durableId="1399549007">
    <w:abstractNumId w:val="6"/>
  </w:num>
  <w:num w:numId="4" w16cid:durableId="1360207006">
    <w:abstractNumId w:val="27"/>
  </w:num>
  <w:num w:numId="5" w16cid:durableId="630281861">
    <w:abstractNumId w:val="25"/>
  </w:num>
  <w:num w:numId="6" w16cid:durableId="268902962">
    <w:abstractNumId w:val="10"/>
  </w:num>
  <w:num w:numId="7" w16cid:durableId="1525896434">
    <w:abstractNumId w:val="13"/>
  </w:num>
  <w:num w:numId="8" w16cid:durableId="1084641790">
    <w:abstractNumId w:val="24"/>
  </w:num>
  <w:num w:numId="9" w16cid:durableId="461388461">
    <w:abstractNumId w:val="12"/>
  </w:num>
  <w:num w:numId="10" w16cid:durableId="2100641583">
    <w:abstractNumId w:val="3"/>
  </w:num>
  <w:num w:numId="11" w16cid:durableId="123350790">
    <w:abstractNumId w:val="14"/>
  </w:num>
  <w:num w:numId="12" w16cid:durableId="1329794887">
    <w:abstractNumId w:val="8"/>
  </w:num>
  <w:num w:numId="13" w16cid:durableId="1273780038">
    <w:abstractNumId w:val="20"/>
  </w:num>
  <w:num w:numId="14" w16cid:durableId="419109921">
    <w:abstractNumId w:val="22"/>
  </w:num>
  <w:num w:numId="15" w16cid:durableId="1730377916">
    <w:abstractNumId w:val="21"/>
  </w:num>
  <w:num w:numId="16" w16cid:durableId="1696073085">
    <w:abstractNumId w:val="4"/>
  </w:num>
  <w:num w:numId="17" w16cid:durableId="1680428360">
    <w:abstractNumId w:val="17"/>
  </w:num>
  <w:num w:numId="18" w16cid:durableId="997000493">
    <w:abstractNumId w:val="28"/>
  </w:num>
  <w:num w:numId="19" w16cid:durableId="1962875646">
    <w:abstractNumId w:val="16"/>
  </w:num>
  <w:num w:numId="20" w16cid:durableId="599263133">
    <w:abstractNumId w:val="26"/>
  </w:num>
  <w:num w:numId="21" w16cid:durableId="426729926">
    <w:abstractNumId w:val="18"/>
  </w:num>
  <w:num w:numId="22" w16cid:durableId="481695398">
    <w:abstractNumId w:val="11"/>
  </w:num>
  <w:num w:numId="23" w16cid:durableId="2084983886">
    <w:abstractNumId w:val="5"/>
  </w:num>
  <w:num w:numId="24" w16cid:durableId="1407915730">
    <w:abstractNumId w:val="1"/>
  </w:num>
  <w:num w:numId="25" w16cid:durableId="1763212114">
    <w:abstractNumId w:val="7"/>
  </w:num>
  <w:num w:numId="26" w16cid:durableId="933518713">
    <w:abstractNumId w:val="19"/>
  </w:num>
  <w:num w:numId="27" w16cid:durableId="966594105">
    <w:abstractNumId w:val="9"/>
  </w:num>
  <w:num w:numId="28" w16cid:durableId="1061518314">
    <w:abstractNumId w:val="23"/>
  </w:num>
  <w:num w:numId="29" w16cid:durableId="1642230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127"/>
    <w:rsid w:val="000411F3"/>
    <w:rsid w:val="00041B9C"/>
    <w:rsid w:val="00044833"/>
    <w:rsid w:val="00125BE8"/>
    <w:rsid w:val="00187930"/>
    <w:rsid w:val="00236886"/>
    <w:rsid w:val="00310D51"/>
    <w:rsid w:val="0035150E"/>
    <w:rsid w:val="004B4C81"/>
    <w:rsid w:val="00515127"/>
    <w:rsid w:val="00541930"/>
    <w:rsid w:val="00553554"/>
    <w:rsid w:val="00573CB2"/>
    <w:rsid w:val="005E0FE8"/>
    <w:rsid w:val="00640711"/>
    <w:rsid w:val="00660B0C"/>
    <w:rsid w:val="006C1117"/>
    <w:rsid w:val="007E206A"/>
    <w:rsid w:val="00960CFE"/>
    <w:rsid w:val="00966EF7"/>
    <w:rsid w:val="00A40384"/>
    <w:rsid w:val="00AB44F8"/>
    <w:rsid w:val="00B12029"/>
    <w:rsid w:val="00C34CD1"/>
    <w:rsid w:val="00C67AC1"/>
    <w:rsid w:val="00C9477F"/>
    <w:rsid w:val="00CA6E00"/>
    <w:rsid w:val="00E92EE4"/>
    <w:rsid w:val="00F311D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8BE8"/>
  <w15:chartTrackingRefBased/>
  <w15:docId w15:val="{9AD5C3D1-4195-4617-87EF-B0C2678F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044833"/>
    <w:pPr>
      <w:spacing w:before="100" w:beforeAutospacing="1" w:after="100" w:afterAutospacing="1" w:line="240" w:lineRule="auto"/>
      <w:outlineLvl w:val="3"/>
    </w:pPr>
    <w:rPr>
      <w:rFonts w:ascii="Times New Roman" w:eastAsia="Times New Roman" w:hAnsi="Times New Roman" w:cs="Times New Roman"/>
      <w:b/>
      <w:bCs/>
      <w:sz w:val="24"/>
      <w:szCs w:val="24"/>
      <w:lang w:eastAsia="ca-ES"/>
    </w:rPr>
  </w:style>
  <w:style w:type="paragraph" w:styleId="Ttulo5">
    <w:name w:val="heading 5"/>
    <w:basedOn w:val="Normal"/>
    <w:next w:val="Normal"/>
    <w:link w:val="Ttulo5Car"/>
    <w:uiPriority w:val="9"/>
    <w:unhideWhenUsed/>
    <w:qFormat/>
    <w:rsid w:val="00C9477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044833"/>
    <w:rPr>
      <w:rFonts w:ascii="Times New Roman" w:eastAsia="Times New Roman" w:hAnsi="Times New Roman" w:cs="Times New Roman"/>
      <w:b/>
      <w:bCs/>
      <w:sz w:val="24"/>
      <w:szCs w:val="24"/>
      <w:lang w:eastAsia="ca-ES"/>
    </w:rPr>
  </w:style>
  <w:style w:type="character" w:styleId="Textoennegrita">
    <w:name w:val="Strong"/>
    <w:basedOn w:val="Fuentedeprrafopredeter"/>
    <w:uiPriority w:val="22"/>
    <w:qFormat/>
    <w:rsid w:val="00044833"/>
    <w:rPr>
      <w:b/>
      <w:bCs/>
    </w:rPr>
  </w:style>
  <w:style w:type="paragraph" w:styleId="NormalWeb">
    <w:name w:val="Normal (Web)"/>
    <w:basedOn w:val="Normal"/>
    <w:uiPriority w:val="99"/>
    <w:semiHidden/>
    <w:unhideWhenUsed/>
    <w:rsid w:val="00044833"/>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Hipervnculo">
    <w:name w:val="Hyperlink"/>
    <w:basedOn w:val="Fuentedeprrafopredeter"/>
    <w:uiPriority w:val="99"/>
    <w:semiHidden/>
    <w:unhideWhenUsed/>
    <w:rsid w:val="00044833"/>
    <w:rPr>
      <w:color w:val="0000FF"/>
      <w:u w:val="single"/>
    </w:rPr>
  </w:style>
  <w:style w:type="paragraph" w:styleId="Textodeglobo">
    <w:name w:val="Balloon Text"/>
    <w:basedOn w:val="Normal"/>
    <w:link w:val="TextodegloboCar"/>
    <w:uiPriority w:val="99"/>
    <w:semiHidden/>
    <w:unhideWhenUsed/>
    <w:rsid w:val="006C11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1117"/>
    <w:rPr>
      <w:rFonts w:ascii="Segoe UI" w:hAnsi="Segoe UI" w:cs="Segoe UI"/>
      <w:sz w:val="18"/>
      <w:szCs w:val="18"/>
    </w:rPr>
  </w:style>
  <w:style w:type="paragraph" w:styleId="Prrafodelista">
    <w:name w:val="List Paragraph"/>
    <w:basedOn w:val="Normal"/>
    <w:uiPriority w:val="34"/>
    <w:qFormat/>
    <w:rsid w:val="00541930"/>
    <w:pPr>
      <w:ind w:left="720"/>
      <w:contextualSpacing/>
    </w:pPr>
  </w:style>
  <w:style w:type="character" w:styleId="Refdecomentario">
    <w:name w:val="annotation reference"/>
    <w:basedOn w:val="Fuentedeprrafopredeter"/>
    <w:uiPriority w:val="99"/>
    <w:semiHidden/>
    <w:unhideWhenUsed/>
    <w:rsid w:val="00B12029"/>
    <w:rPr>
      <w:sz w:val="16"/>
      <w:szCs w:val="16"/>
    </w:rPr>
  </w:style>
  <w:style w:type="paragraph" w:styleId="Textocomentario">
    <w:name w:val="annotation text"/>
    <w:basedOn w:val="Normal"/>
    <w:link w:val="TextocomentarioCar"/>
    <w:uiPriority w:val="99"/>
    <w:semiHidden/>
    <w:unhideWhenUsed/>
    <w:rsid w:val="00B120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12029"/>
    <w:rPr>
      <w:sz w:val="20"/>
      <w:szCs w:val="20"/>
    </w:rPr>
  </w:style>
  <w:style w:type="paragraph" w:styleId="Asuntodelcomentario">
    <w:name w:val="annotation subject"/>
    <w:basedOn w:val="Textocomentario"/>
    <w:next w:val="Textocomentario"/>
    <w:link w:val="AsuntodelcomentarioCar"/>
    <w:uiPriority w:val="99"/>
    <w:semiHidden/>
    <w:unhideWhenUsed/>
    <w:rsid w:val="00B12029"/>
    <w:rPr>
      <w:b/>
      <w:bCs/>
    </w:rPr>
  </w:style>
  <w:style w:type="character" w:customStyle="1" w:styleId="AsuntodelcomentarioCar">
    <w:name w:val="Asunto del comentario Car"/>
    <w:basedOn w:val="TextocomentarioCar"/>
    <w:link w:val="Asuntodelcomentario"/>
    <w:uiPriority w:val="99"/>
    <w:semiHidden/>
    <w:rsid w:val="00B12029"/>
    <w:rPr>
      <w:b/>
      <w:bCs/>
      <w:sz w:val="20"/>
      <w:szCs w:val="20"/>
    </w:rPr>
  </w:style>
  <w:style w:type="character" w:customStyle="1" w:styleId="Ttulo5Car">
    <w:name w:val="Título 5 Car"/>
    <w:basedOn w:val="Fuentedeprrafopredeter"/>
    <w:link w:val="Ttulo5"/>
    <w:uiPriority w:val="9"/>
    <w:rsid w:val="00C9477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600068">
      <w:bodyDiv w:val="1"/>
      <w:marLeft w:val="0"/>
      <w:marRight w:val="0"/>
      <w:marTop w:val="0"/>
      <w:marBottom w:val="0"/>
      <w:divBdr>
        <w:top w:val="none" w:sz="0" w:space="0" w:color="auto"/>
        <w:left w:val="none" w:sz="0" w:space="0" w:color="auto"/>
        <w:bottom w:val="none" w:sz="0" w:space="0" w:color="auto"/>
        <w:right w:val="none" w:sz="0" w:space="0" w:color="auto"/>
      </w:divBdr>
    </w:div>
    <w:div w:id="1276253036">
      <w:bodyDiv w:val="1"/>
      <w:marLeft w:val="0"/>
      <w:marRight w:val="0"/>
      <w:marTop w:val="0"/>
      <w:marBottom w:val="0"/>
      <w:divBdr>
        <w:top w:val="none" w:sz="0" w:space="0" w:color="auto"/>
        <w:left w:val="none" w:sz="0" w:space="0" w:color="auto"/>
        <w:bottom w:val="none" w:sz="0" w:space="0" w:color="auto"/>
        <w:right w:val="none" w:sz="0" w:space="0" w:color="auto"/>
      </w:divBdr>
    </w:div>
    <w:div w:id="1499493815">
      <w:bodyDiv w:val="1"/>
      <w:marLeft w:val="0"/>
      <w:marRight w:val="0"/>
      <w:marTop w:val="0"/>
      <w:marBottom w:val="0"/>
      <w:divBdr>
        <w:top w:val="none" w:sz="0" w:space="0" w:color="auto"/>
        <w:left w:val="none" w:sz="0" w:space="0" w:color="auto"/>
        <w:bottom w:val="none" w:sz="0" w:space="0" w:color="auto"/>
        <w:right w:val="none" w:sz="0" w:space="0" w:color="auto"/>
      </w:divBdr>
    </w:div>
    <w:div w:id="174282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D3E3DE6C2EA64DA4EE91327BE66196" ma:contentTypeVersion="18" ma:contentTypeDescription="Crea un document nou" ma:contentTypeScope="" ma:versionID="76becf2970ffa5343dc0bd082284ed5d">
  <xsd:schema xmlns:xsd="http://www.w3.org/2001/XMLSchema" xmlns:xs="http://www.w3.org/2001/XMLSchema" xmlns:p="http://schemas.microsoft.com/office/2006/metadata/properties" xmlns:ns2="c24b441b-2192-4d38-a5e7-7dee9f323cbb" xmlns:ns3="5ff349c4-fa14-434b-8ffa-8e97d9a2c340" targetNamespace="http://schemas.microsoft.com/office/2006/metadata/properties" ma:root="true" ma:fieldsID="17fdfa8525b3b8ec74f66950c47831e5" ns2:_="" ns3:_="">
    <xsd:import namespace="c24b441b-2192-4d38-a5e7-7dee9f323cbb"/>
    <xsd:import namespace="5ff349c4-fa14-434b-8ffa-8e97d9a2c3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b441b-2192-4d38-a5e7-7dee9f323cbb" elementFormDefault="qualified">
    <xsd:import namespace="http://schemas.microsoft.com/office/2006/documentManagement/types"/>
    <xsd:import namespace="http://schemas.microsoft.com/office/infopath/2007/PartnerControls"/>
    <xsd:element name="_dlc_DocId" ma:index="8" nillable="true" ma:displayName="Valor de l'ID de document" ma:description="Valor de l'ID de document assignat a aquest element." ma:internalName="_dlc_DocId" ma:readOnly="true">
      <xsd:simpleType>
        <xsd:restriction base="dms:Text"/>
      </xsd:simpleType>
    </xsd:element>
    <xsd:element name="_dlc_DocIdUrl" ma:index="9" nillable="true" ma:displayName="ID de document" ma:description="Enllaç permanent a aqu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 compartit amb detalls" ma:internalName="SharedWithDetails" ma:readOnly="true">
      <xsd:simpleType>
        <xsd:restriction base="dms:Note">
          <xsd:maxLength value="255"/>
        </xsd:restriction>
      </xsd:simpleType>
    </xsd:element>
    <xsd:element name="TaxCatchAll" ma:index="24" nillable="true" ma:displayName="Taxonomy Catch All Column" ma:hidden="true" ma:list="{4d9d6402-0734-4607-8da1-9b9caae7e60f}" ma:internalName="TaxCatchAll" ma:showField="CatchAllData" ma:web="c24b441b-2192-4d38-a5e7-7dee9f323c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f349c4-fa14-434b-8ffa-8e97d9a2c3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A8A2DA-84FA-40B4-9D00-718C3CBF458B}">
  <ds:schemaRefs>
    <ds:schemaRef ds:uri="http://schemas.microsoft.com/sharepoint/v3/contenttype/forms"/>
  </ds:schemaRefs>
</ds:datastoreItem>
</file>

<file path=customXml/itemProps2.xml><?xml version="1.0" encoding="utf-8"?>
<ds:datastoreItem xmlns:ds="http://schemas.openxmlformats.org/officeDocument/2006/customXml" ds:itemID="{9275F2D9-0E97-4C52-B129-4A63672C1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b441b-2192-4d38-a5e7-7dee9f323cbb"/>
    <ds:schemaRef ds:uri="5ff349c4-fa14-434b-8ffa-8e97d9a2c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1FEC77-E93D-4770-B9C2-101FF39F685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3285</Characters>
  <Application>Microsoft Office Word</Application>
  <DocSecurity>0</DocSecurity>
  <Lines>27</Lines>
  <Paragraphs>7</Paragraphs>
  <ScaleCrop>false</ScaleCrop>
  <HeadingPairs>
    <vt:vector size="2" baseType="variant">
      <vt:variant>
        <vt:lpstr>Títol</vt:lpstr>
      </vt:variant>
      <vt:variant>
        <vt:i4>1</vt:i4>
      </vt:variant>
    </vt:vector>
  </HeadingPairs>
  <TitlesOfParts>
    <vt:vector size="1" baseType="lpstr">
      <vt:lpstr/>
    </vt:vector>
  </TitlesOfParts>
  <Company>CTTI</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 Pedro Lopez, Marc</dc:creator>
  <cp:keywords/>
  <dc:description/>
  <cp:lastModifiedBy>Barbera Aranda, Victor</cp:lastModifiedBy>
  <cp:revision>2</cp:revision>
  <dcterms:created xsi:type="dcterms:W3CDTF">2024-06-14T10:41:00Z</dcterms:created>
  <dcterms:modified xsi:type="dcterms:W3CDTF">2024-06-14T10:41:00Z</dcterms:modified>
</cp:coreProperties>
</file>